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A2" w:rsidRPr="0027086B" w:rsidRDefault="006D1BA2" w:rsidP="006D1BA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D1B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1B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1B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D1B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086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คำนำ</w:t>
      </w:r>
    </w:p>
    <w:p w:rsidR="006D1BA2" w:rsidRPr="006D1BA2" w:rsidRDefault="006D1BA2" w:rsidP="006D1B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6D1BA2" w:rsidRPr="006D1BA2" w:rsidRDefault="006D1BA2" w:rsidP="006D1B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โรงเรียนหนองนาคำวิทยาคม</w:t>
      </w:r>
      <w:r w:rsidRPr="006D1B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BA2">
        <w:rPr>
          <w:rFonts w:ascii="TH SarabunPSK" w:hAnsi="TH SarabunPSK" w:cs="TH SarabunPSK"/>
          <w:sz w:val="32"/>
          <w:szCs w:val="32"/>
        </w:rPr>
        <w:t xml:space="preserve"> </w:t>
      </w:r>
      <w:r w:rsidRPr="006D1BA2">
        <w:rPr>
          <w:rFonts w:ascii="TH SarabunPSK" w:hAnsi="TH SarabunPSK" w:cs="TH SarabunPSK"/>
          <w:sz w:val="32"/>
          <w:szCs w:val="32"/>
          <w:cs/>
        </w:rPr>
        <w:t>ได้จัดทำแผนปฏิบัติการประจำปี</w:t>
      </w:r>
      <w:r w:rsidR="0070081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7086B">
        <w:rPr>
          <w:rFonts w:ascii="TH SarabunPSK" w:hAnsi="TH SarabunPSK" w:cs="TH SarabunPSK"/>
          <w:sz w:val="32"/>
          <w:szCs w:val="32"/>
          <w:cs/>
        </w:rPr>
        <w:t xml:space="preserve"> 2559  ฉบับนี้ขึ้น เพื่อ</w:t>
      </w:r>
      <w:r w:rsidRPr="006D1BA2">
        <w:rPr>
          <w:rFonts w:ascii="TH SarabunPSK" w:hAnsi="TH SarabunPSK" w:cs="TH SarabunPSK"/>
          <w:sz w:val="32"/>
          <w:szCs w:val="32"/>
          <w:cs/>
        </w:rPr>
        <w:t xml:space="preserve">ใช้เป็นกรอบและทิศทางเพื่อการขับเคลื่อนนโยบาย  กลยุทธ์ และจุดเน้น สู่การปฏิบัติเพื่อความสำเร็จและบรรลุเป้าหมาย ตามนโยบายของรัฐบาล กระทรวงศึกษาธิการ สำนักงานคณะกรรมการการศึกษาขั้นพื้นฐาน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D1BA2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25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โรงเรียนหนองนาคำวิทยาคม </w:t>
      </w:r>
      <w:r w:rsidRPr="006D1BA2">
        <w:rPr>
          <w:rFonts w:ascii="TH SarabunPSK" w:hAnsi="TH SarabunPSK" w:cs="TH SarabunPSK"/>
          <w:sz w:val="32"/>
          <w:szCs w:val="32"/>
          <w:cs/>
        </w:rPr>
        <w:t>ได้ดำเนินการวิเคราะห์ความเชื่อมโยงความสอดคล้องและ</w:t>
      </w:r>
      <w:proofErr w:type="spellStart"/>
      <w:r w:rsidRPr="006D1BA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D1BA2">
        <w:rPr>
          <w:rFonts w:ascii="TH SarabunPSK" w:hAnsi="TH SarabunPSK" w:cs="TH SarabunPSK"/>
          <w:sz w:val="32"/>
          <w:szCs w:val="32"/>
          <w:cs/>
        </w:rPr>
        <w:t>การงาน/โครงการ/กิจกรรม ของแผนปฏิบัติการประจำปี</w:t>
      </w:r>
      <w:r w:rsidR="0070081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D1BA2">
        <w:rPr>
          <w:rFonts w:ascii="TH SarabunPSK" w:hAnsi="TH SarabunPSK" w:cs="TH SarabunPSK"/>
          <w:sz w:val="32"/>
          <w:szCs w:val="32"/>
          <w:cs/>
        </w:rPr>
        <w:t xml:space="preserve"> 2559  นโยบายของสำนักงานคณะกรรมการการศึกษาขั้นพื้นฐาน โดยกำหนดกลยุทธ์และจุดเน้นที่มุ่งการพัฒนาคุณภาพผู้เรียนทุกระดับทุกประเภท การขยายโอกาส สิทธิ ความเหลื่อมล้ำทางการศึกษา เพื่อการเข้าถึงบริการการศึกษาขั้นพื้นฐานให้ทั่วถึงครอบคลุมผู้เรียนทุกคนให้ได้รับโอกาสในการพัฒนาเต็มตามศักยภาพและมีคุณภาพ เร่งรัดพัฒนาคุณภาพการศึกษา พัฒนาคุณภาพครูและบุคลากรทางการศึกษา และพัฒนาระบบการบริหารจ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D1BA2">
        <w:rPr>
          <w:rFonts w:ascii="TH SarabunPSK" w:hAnsi="TH SarabunPSK" w:cs="TH SarabunPSK"/>
          <w:sz w:val="32"/>
          <w:szCs w:val="32"/>
          <w:cs/>
        </w:rPr>
        <w:t xml:space="preserve">ดการที่สอดคล้องกับยุทธศาสตร์การจัดการศึกษาขั้นพื้นฐาน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การปรับกลยุทธ์ ในการปฏิบัติ </w:t>
      </w:r>
      <w:r w:rsidRPr="006D1BA2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 และเพื่อติดตามและประเมินผลการดำเนินงานของ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โรงเรียนหนองนาคำวิทยาคม</w:t>
      </w:r>
      <w:r w:rsidRPr="006D1BA2">
        <w:rPr>
          <w:rFonts w:ascii="TH SarabunPSK" w:hAnsi="TH SarabunPSK" w:cs="TH SarabunPSK"/>
          <w:sz w:val="32"/>
          <w:szCs w:val="32"/>
          <w:cs/>
        </w:rPr>
        <w:t xml:space="preserve">  ให้เกิดประสิทธิภาพและประสิทธิผลสูงสุดต่อการพัฒนาการศึกษา โดยมุ่งสู่เป้าหมายสุดท้ายคือการพัฒนาให้นักเรียนได้รั</w:t>
      </w:r>
      <w:r>
        <w:rPr>
          <w:rFonts w:ascii="TH SarabunPSK" w:hAnsi="TH SarabunPSK" w:cs="TH SarabunPSK"/>
          <w:sz w:val="32"/>
          <w:szCs w:val="32"/>
          <w:cs/>
        </w:rPr>
        <w:t>บโอกาสทางการศึกษาอย่างทั่วถึง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6D1BA2">
        <w:rPr>
          <w:rFonts w:ascii="TH SarabunPSK" w:hAnsi="TH SarabunPSK" w:cs="TH SarabunPSK"/>
          <w:sz w:val="32"/>
          <w:szCs w:val="32"/>
          <w:cs/>
        </w:rPr>
        <w:t>มีคุณภาพเต็มตามศักยภาพ</w:t>
      </w:r>
    </w:p>
    <w:p w:rsidR="006D1BA2" w:rsidRPr="006D1BA2" w:rsidRDefault="006D1BA2" w:rsidP="006D1B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1BA2" w:rsidRPr="006D1BA2" w:rsidRDefault="006D1BA2" w:rsidP="006D1BA2">
      <w:pPr>
        <w:pStyle w:val="Bodytext20"/>
        <w:shd w:val="clear" w:color="auto" w:fill="auto"/>
        <w:spacing w:line="240" w:lineRule="auto"/>
        <w:ind w:right="-4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6D1BA2" w:rsidRPr="006D1BA2" w:rsidRDefault="006D1BA2" w:rsidP="006D1BA2">
      <w:pPr>
        <w:pStyle w:val="Bodytext20"/>
        <w:shd w:val="clear" w:color="auto" w:fill="auto"/>
        <w:spacing w:line="240" w:lineRule="auto"/>
        <w:ind w:right="-4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6D1BA2" w:rsidRPr="006D1BA2" w:rsidRDefault="006D1BA2" w:rsidP="006D1BA2">
      <w:pPr>
        <w:pStyle w:val="Bodytext20"/>
        <w:shd w:val="clear" w:color="auto" w:fill="auto"/>
        <w:spacing w:line="240" w:lineRule="auto"/>
        <w:ind w:right="-4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6D1BA2" w:rsidRPr="006D1BA2" w:rsidRDefault="006D1BA2" w:rsidP="006D1BA2">
      <w:pPr>
        <w:pStyle w:val="Bodytext20"/>
        <w:shd w:val="clear" w:color="auto" w:fill="auto"/>
        <w:spacing w:line="240" w:lineRule="auto"/>
        <w:ind w:right="-4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1BA2">
        <w:rPr>
          <w:rFonts w:ascii="TH SarabunPSK" w:hAnsi="TH SarabunPSK" w:cs="TH SarabunPSK"/>
          <w:sz w:val="32"/>
          <w:szCs w:val="32"/>
        </w:rPr>
        <w:tab/>
      </w:r>
      <w:r w:rsidRPr="006D1BA2">
        <w:rPr>
          <w:rFonts w:ascii="TH SarabunPSK" w:hAnsi="TH SarabunPSK" w:cs="TH SarabunPSK"/>
          <w:sz w:val="32"/>
          <w:szCs w:val="32"/>
        </w:rPr>
        <w:tab/>
      </w:r>
      <w:r w:rsidRPr="006D1BA2">
        <w:rPr>
          <w:rFonts w:ascii="TH SarabunPSK" w:hAnsi="TH SarabunPSK" w:cs="TH SarabunPSK"/>
          <w:sz w:val="32"/>
          <w:szCs w:val="32"/>
        </w:rPr>
        <w:tab/>
      </w:r>
      <w:r w:rsidRPr="006D1BA2">
        <w:rPr>
          <w:rFonts w:ascii="TH SarabunPSK" w:hAnsi="TH SarabunPSK" w:cs="TH SarabunPSK"/>
          <w:sz w:val="32"/>
          <w:szCs w:val="32"/>
        </w:rPr>
        <w:tab/>
      </w:r>
      <w:r w:rsidRPr="006D1BA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โรงเรียนหนองนาคำวิทยาคม</w:t>
      </w:r>
    </w:p>
    <w:p w:rsidR="002E0F36" w:rsidRPr="006D1BA2" w:rsidRDefault="002E0F36">
      <w:pPr>
        <w:rPr>
          <w:rFonts w:ascii="TH SarabunPSK" w:hAnsi="TH SarabunPSK" w:cs="TH SarabunPSK"/>
          <w:sz w:val="32"/>
          <w:szCs w:val="32"/>
        </w:rPr>
      </w:pPr>
    </w:p>
    <w:sectPr w:rsidR="002E0F36" w:rsidRPr="006D1BA2" w:rsidSect="00CF3B7D">
      <w:pgSz w:w="11906" w:h="16838"/>
      <w:pgMar w:top="2268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2"/>
    <w:rsid w:val="0027086B"/>
    <w:rsid w:val="002E0F36"/>
    <w:rsid w:val="004E5A91"/>
    <w:rsid w:val="006D1BA2"/>
    <w:rsid w:val="00700817"/>
    <w:rsid w:val="00C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BA2"/>
    <w:pPr>
      <w:spacing w:after="200" w:line="276" w:lineRule="auto"/>
    </w:pPr>
    <w:rPr>
      <w:rFonts w:ascii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6D1BA2"/>
    <w:rPr>
      <w:rFonts w:ascii="AngsanaUPC" w:hAnsi="AngsanaUPC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D1BA2"/>
    <w:pPr>
      <w:widowControl w:val="0"/>
      <w:shd w:val="clear" w:color="auto" w:fill="FFFFFF"/>
      <w:spacing w:after="0" w:line="360" w:lineRule="exact"/>
      <w:ind w:hanging="440"/>
    </w:pPr>
    <w:rPr>
      <w:rFonts w:ascii="AngsanaUPC" w:hAnsi="AngsanaUPC" w:cs="Angsana New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BA2"/>
    <w:pPr>
      <w:spacing w:after="200" w:line="276" w:lineRule="auto"/>
    </w:pPr>
    <w:rPr>
      <w:rFonts w:ascii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6D1BA2"/>
    <w:rPr>
      <w:rFonts w:ascii="AngsanaUPC" w:hAnsi="AngsanaUPC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D1BA2"/>
    <w:pPr>
      <w:widowControl w:val="0"/>
      <w:shd w:val="clear" w:color="auto" w:fill="FFFFFF"/>
      <w:spacing w:after="0" w:line="360" w:lineRule="exact"/>
      <w:ind w:hanging="440"/>
    </w:pPr>
    <w:rPr>
      <w:rFonts w:ascii="AngsanaUPC" w:hAnsi="AngsanaUPC" w:cs="Angsana New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2016-06-09T05:47:00Z</dcterms:created>
  <dcterms:modified xsi:type="dcterms:W3CDTF">2016-07-05T13:41:00Z</dcterms:modified>
</cp:coreProperties>
</file>